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8" w:rsidRDefault="00605758" w:rsidP="0007636B">
      <w:pPr>
        <w:pStyle w:val="a4"/>
        <w:shd w:val="clear" w:color="auto" w:fill="FFFFFF"/>
        <w:spacing w:line="384" w:lineRule="atLeast"/>
        <w:rPr>
          <w:rStyle w:val="a5"/>
          <w:rFonts w:ascii="Arial" w:hAnsi="Arial" w:cs="Arial"/>
          <w:sz w:val="19"/>
          <w:szCs w:val="19"/>
        </w:rPr>
      </w:pPr>
    </w:p>
    <w:p w:rsidR="0007636B" w:rsidRPr="00353B6C" w:rsidRDefault="0007636B" w:rsidP="0007636B">
      <w:pPr>
        <w:pStyle w:val="a4"/>
        <w:shd w:val="clear" w:color="auto" w:fill="FFFFFF"/>
        <w:spacing w:line="384" w:lineRule="atLeast"/>
      </w:pPr>
      <w:r w:rsidRPr="00353B6C">
        <w:rPr>
          <w:rStyle w:val="a5"/>
        </w:rPr>
        <w:t xml:space="preserve">Прием по личным вопросам у </w:t>
      </w:r>
      <w:r w:rsidR="00F56423" w:rsidRPr="00353B6C">
        <w:rPr>
          <w:rStyle w:val="a5"/>
        </w:rPr>
        <w:t xml:space="preserve"> директора</w:t>
      </w:r>
      <w:r w:rsidR="00353B6C" w:rsidRPr="00353B6C">
        <w:rPr>
          <w:rStyle w:val="a5"/>
        </w:rPr>
        <w:t xml:space="preserve">  МБУ КЦСОН Заводского района г. Кемерово</w:t>
      </w:r>
      <w:r w:rsidRPr="00353B6C">
        <w:rPr>
          <w:rStyle w:val="a5"/>
        </w:rPr>
        <w:t>:</w:t>
      </w:r>
      <w:r w:rsidRPr="00353B6C">
        <w:t xml:space="preserve"> </w:t>
      </w:r>
      <w:r w:rsidR="00003749">
        <w:t xml:space="preserve"> среда</w:t>
      </w:r>
      <w:r w:rsidRPr="00353B6C">
        <w:t xml:space="preserve"> с </w:t>
      </w:r>
      <w:r w:rsidR="00003749">
        <w:t>10</w:t>
      </w:r>
      <w:r w:rsidR="001973C2">
        <w:t>-00-11-00.</w:t>
      </w:r>
      <w:r w:rsidR="00F56423" w:rsidRPr="00353B6C">
        <w:t xml:space="preserve"> </w:t>
      </w:r>
      <w:r w:rsidRPr="00353B6C">
        <w:t xml:space="preserve"> Необходима предварительная запись на прием по телефону 8(3842)</w:t>
      </w:r>
      <w:r w:rsidR="00F56423" w:rsidRPr="00353B6C">
        <w:t xml:space="preserve"> 21-27-66 </w:t>
      </w:r>
    </w:p>
    <w:p w:rsidR="0007636B" w:rsidRPr="00353B6C" w:rsidRDefault="00F56423" w:rsidP="0007636B">
      <w:pPr>
        <w:pStyle w:val="a4"/>
        <w:shd w:val="clear" w:color="auto" w:fill="FFFFFF"/>
        <w:spacing w:line="384" w:lineRule="atLeast"/>
      </w:pPr>
      <w:r w:rsidRPr="00353B6C">
        <w:t xml:space="preserve">  </w:t>
      </w:r>
      <w:proofErr w:type="gramStart"/>
      <w:r w:rsidRPr="00353B6C">
        <w:t>Р</w:t>
      </w:r>
      <w:r w:rsidR="0007636B" w:rsidRPr="00353B6C">
        <w:t xml:space="preserve">абота с обращениями </w:t>
      </w:r>
      <w:r w:rsidRPr="00353B6C">
        <w:t xml:space="preserve">граждан </w:t>
      </w:r>
      <w:r w:rsidR="0007636B" w:rsidRPr="00353B6C">
        <w:t>осуществляется в соответствии с Федеральным законом Российской Федерации от 02.05.2006 № 59-ФЗ «О порядке рассмотрения обращений граждан Российской Федерации» и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 и постановлении Коллегии Администрации Кемеровской области от 03.11.2006 № 218 «Об утверждении Положения о порядке организации рассмотрения обращений</w:t>
      </w:r>
      <w:proofErr w:type="gramEnd"/>
      <w:r w:rsidR="0007636B" w:rsidRPr="00353B6C">
        <w:t xml:space="preserve"> граждан в исполнительных органах государственной власти Кемеровской области».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</w:pPr>
      <w:r w:rsidRPr="00353B6C">
        <w:t>Письменное обращение должно содержать наименование органа, в который направляется письменное обращение, либо фамилию, имя, отчество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</w:pPr>
      <w:r w:rsidRPr="00353B6C">
        <w:t xml:space="preserve">Обращение подлежит обязательной регистрации в течение трех дней с момента его поступления в </w:t>
      </w:r>
      <w:r w:rsidR="00F56423" w:rsidRPr="00353B6C">
        <w:t xml:space="preserve"> МБУ КЦСОН Заводского района г.</w:t>
      </w:r>
      <w:r w:rsidR="00353B6C" w:rsidRPr="00353B6C">
        <w:t xml:space="preserve"> </w:t>
      </w:r>
      <w:r w:rsidR="00F56423" w:rsidRPr="00353B6C">
        <w:t>Кемерово.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</w:pPr>
      <w:proofErr w:type="gramStart"/>
      <w:r w:rsidRPr="00353B6C">
        <w:t xml:space="preserve">Если обращение содержит вопросы, решение которых не входит в компетенцию </w:t>
      </w:r>
      <w:r w:rsidR="00F56423" w:rsidRPr="00353B6C">
        <w:t xml:space="preserve"> МБУ КЦСОН Заводского района г.</w:t>
      </w:r>
      <w:r w:rsidR="00353B6C" w:rsidRPr="00353B6C">
        <w:t xml:space="preserve"> </w:t>
      </w:r>
      <w:r w:rsidR="00F56423" w:rsidRPr="00353B6C">
        <w:t>Кемерово</w:t>
      </w:r>
      <w:r w:rsidRPr="00353B6C">
        <w:t>, то в течение семи дней со дня регистрации обращение направляется в соответствующие органы или соответствующим должностным лицам, учреждения и организации, в компетенцию которых входит решение поставленных вопросов, с одновременным уведомлением гражданина, объединения граждан, в том числе юридическо</w:t>
      </w:r>
      <w:r w:rsidR="004B3CC6">
        <w:t>го лица, направившего обращение</w:t>
      </w:r>
      <w:r w:rsidRPr="00353B6C">
        <w:t>, о переадресации обращения.</w:t>
      </w:r>
      <w:proofErr w:type="gramEnd"/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 xml:space="preserve">Обращение, поступившее в форме электронного документа, рассматривается в соответствие с Федеральным законом от 02.05.2006 № 59- ФЗ «О порядке рассмотрения обращений граждан Российской Федерации». </w:t>
      </w:r>
      <w:proofErr w:type="gramStart"/>
      <w:r w:rsidRPr="00353B6C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53B6C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lastRenderedPageBreak/>
        <w:t xml:space="preserve">Обращения граждан, направленные в электронном виде через официальный сайт </w:t>
      </w:r>
      <w:r w:rsidR="00F56423" w:rsidRPr="00353B6C">
        <w:t>МБУ КЦСОН Заводского района г.</w:t>
      </w:r>
      <w:r w:rsidR="00B63ADA" w:rsidRPr="00353B6C">
        <w:t xml:space="preserve"> </w:t>
      </w:r>
      <w:r w:rsidR="00F56423" w:rsidRPr="00353B6C">
        <w:t>Кемерово</w:t>
      </w:r>
      <w:r w:rsidR="00B63ADA" w:rsidRPr="00353B6C">
        <w:t>,</w:t>
      </w:r>
      <w:r w:rsidR="00F56423" w:rsidRPr="00353B6C">
        <w:t xml:space="preserve"> </w:t>
      </w:r>
      <w:r w:rsidR="00B63ADA" w:rsidRPr="00353B6C">
        <w:t xml:space="preserve"> обрабатываются отделением срочного социального обслуживания,</w:t>
      </w:r>
      <w:r w:rsidRPr="00353B6C">
        <w:t xml:space="preserve"> </w:t>
      </w:r>
      <w:r w:rsidR="00B63ADA" w:rsidRPr="00353B6C">
        <w:t>либо отделением, на учете которого состоит  получатель социальных услуг.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>В случае</w:t>
      </w:r>
      <w:proofErr w:type="gramStart"/>
      <w:r w:rsidRPr="00353B6C">
        <w:t>,</w:t>
      </w:r>
      <w:proofErr w:type="gramEnd"/>
      <w:r w:rsidRPr="00353B6C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 xml:space="preserve">Обращение, содержащее нецензурные либо оскорбительные выражения, угрозы жизни, здоровью и имуществу должностного лица, а также членов его семьи, </w:t>
      </w:r>
      <w:r w:rsidR="00B63ADA" w:rsidRPr="00353B6C">
        <w:t xml:space="preserve">МБУ КЦСОН Заводского района г. Кемерово </w:t>
      </w:r>
      <w:r w:rsidRPr="00353B6C">
        <w:t xml:space="preserve">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>В случае</w:t>
      </w:r>
      <w:proofErr w:type="gramStart"/>
      <w:r w:rsidRPr="00353B6C">
        <w:t>,</w:t>
      </w:r>
      <w:proofErr w:type="gramEnd"/>
      <w:r w:rsidRPr="00353B6C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>Письменное обращение рассматривается в течение 30 дней со дня регистрации</w:t>
      </w:r>
      <w:r w:rsidR="004B3CC6">
        <w:t>.</w:t>
      </w:r>
      <w:r w:rsidR="00B63ADA" w:rsidRPr="00353B6C">
        <w:t xml:space="preserve"> 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7636B" w:rsidRPr="00353B6C" w:rsidRDefault="0007636B" w:rsidP="0007636B">
      <w:pPr>
        <w:pStyle w:val="a4"/>
        <w:shd w:val="clear" w:color="auto" w:fill="FFFFFF"/>
        <w:spacing w:line="384" w:lineRule="atLeast"/>
        <w:ind w:left="20"/>
      </w:pPr>
      <w:r w:rsidRPr="00353B6C">
        <w:t>Ответственный за организацию работы по приему и рассмотрению обращений</w:t>
      </w:r>
      <w:r w:rsidR="00B63ADA" w:rsidRPr="00353B6C">
        <w:t xml:space="preserve"> в</w:t>
      </w:r>
      <w:r w:rsidRPr="00353B6C">
        <w:t xml:space="preserve"> </w:t>
      </w:r>
      <w:r w:rsidR="00B63ADA" w:rsidRPr="00353B6C">
        <w:t xml:space="preserve">МБУ КЦСОН Заводского района г. Кемерово </w:t>
      </w:r>
      <w:r w:rsidRPr="00353B6C">
        <w:t xml:space="preserve"> - </w:t>
      </w:r>
      <w:r w:rsidR="00B63ADA" w:rsidRPr="00353B6C">
        <w:t>заведующий отделением срочного социального обслуживания</w:t>
      </w:r>
      <w:r w:rsidRPr="00353B6C">
        <w:t xml:space="preserve"> </w:t>
      </w:r>
      <w:r w:rsidR="00B63ADA" w:rsidRPr="00353B6C">
        <w:t xml:space="preserve"> </w:t>
      </w:r>
      <w:r w:rsidRPr="00353B6C">
        <w:t xml:space="preserve"> тел. 8(3842)</w:t>
      </w:r>
      <w:r w:rsidR="00B63ADA" w:rsidRPr="00353B6C">
        <w:t xml:space="preserve"> 21-33-11</w:t>
      </w:r>
      <w:r w:rsidR="00BC05F0">
        <w:t>.</w:t>
      </w:r>
      <w:bookmarkStart w:id="0" w:name="_GoBack"/>
      <w:bookmarkEnd w:id="0"/>
    </w:p>
    <w:p w:rsidR="0007636B" w:rsidRDefault="00353B6C" w:rsidP="0007636B">
      <w:pPr>
        <w:pStyle w:val="a4"/>
        <w:shd w:val="clear" w:color="auto" w:fill="FFFFFF"/>
        <w:spacing w:line="384" w:lineRule="atLeast"/>
        <w:rPr>
          <w:rFonts w:ascii="Arial" w:hAnsi="Arial" w:cs="Arial"/>
          <w:sz w:val="19"/>
          <w:szCs w:val="19"/>
        </w:rPr>
      </w:pPr>
      <w:r>
        <w:t xml:space="preserve"> </w:t>
      </w:r>
    </w:p>
    <w:p w:rsidR="0007636B" w:rsidRDefault="00BC05F0" w:rsidP="0007636B">
      <w:pPr>
        <w:pStyle w:val="a4"/>
        <w:shd w:val="clear" w:color="auto" w:fill="FFFFFF"/>
        <w:spacing w:line="384" w:lineRule="atLeast"/>
        <w:rPr>
          <w:rFonts w:ascii="Arial" w:hAnsi="Arial" w:cs="Arial"/>
          <w:sz w:val="19"/>
          <w:szCs w:val="19"/>
        </w:rPr>
      </w:pPr>
      <w:hyperlink r:id="rId6" w:history="1"/>
      <w:r w:rsidR="00353B6C">
        <w:rPr>
          <w:rStyle w:val="a3"/>
          <w:rFonts w:ascii="Arial" w:hAnsi="Arial" w:cs="Arial"/>
          <w:sz w:val="19"/>
          <w:szCs w:val="19"/>
        </w:rPr>
        <w:t xml:space="preserve"> </w:t>
      </w:r>
    </w:p>
    <w:p w:rsidR="00764CA7" w:rsidRDefault="00764CA7"/>
    <w:sectPr w:rsidR="00764CA7" w:rsidSect="00353B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6B"/>
    <w:rsid w:val="00003749"/>
    <w:rsid w:val="0007636B"/>
    <w:rsid w:val="001973C2"/>
    <w:rsid w:val="00353B6C"/>
    <w:rsid w:val="004255DC"/>
    <w:rsid w:val="004B3CC6"/>
    <w:rsid w:val="00605758"/>
    <w:rsid w:val="00764CA7"/>
    <w:rsid w:val="00B63ADA"/>
    <w:rsid w:val="00BC05F0"/>
    <w:rsid w:val="00F56423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36B"/>
    <w:rPr>
      <w:color w:val="08619A"/>
      <w:u w:val="single"/>
    </w:rPr>
  </w:style>
  <w:style w:type="paragraph" w:styleId="a4">
    <w:name w:val="Normal (Web)"/>
    <w:basedOn w:val="a"/>
    <w:uiPriority w:val="99"/>
    <w:semiHidden/>
    <w:unhideWhenUsed/>
    <w:rsid w:val="000763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3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36B"/>
    <w:rPr>
      <w:color w:val="08619A"/>
      <w:u w:val="single"/>
    </w:rPr>
  </w:style>
  <w:style w:type="paragraph" w:styleId="a4">
    <w:name w:val="Normal (Web)"/>
    <w:basedOn w:val="a"/>
    <w:uiPriority w:val="99"/>
    <w:semiHidden/>
    <w:unhideWhenUsed/>
    <w:rsid w:val="000763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3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5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160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znko.ru/Data/Sites/1/SharedFiles/documents/NormotDeyat/obrasheniya/2016/2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E018-0630-4C7C-A9BB-5671F690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User</cp:lastModifiedBy>
  <cp:revision>13</cp:revision>
  <dcterms:created xsi:type="dcterms:W3CDTF">2017-02-14T09:28:00Z</dcterms:created>
  <dcterms:modified xsi:type="dcterms:W3CDTF">2017-02-27T01:46:00Z</dcterms:modified>
</cp:coreProperties>
</file>